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09203C0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="00A609F8">
        <w:rPr>
          <w:rFonts w:ascii="Arial" w:hAnsi="Arial"/>
          <w:color w:val="0070C0"/>
          <w:lang w:val="fr-BE"/>
        </w:rPr>
        <w:t>Brenta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683034F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 xml:space="preserve">écoulement </w:t>
      </w:r>
      <w:r w:rsidR="00794691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 est monté sur une plaque murale </w:t>
      </w:r>
      <w:r w:rsidR="00794691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0B7DDFC4" w14:textId="2A1B39A7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</w:t>
      </w:r>
      <w:r w:rsidR="00794691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15671A58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 xml:space="preserve">la commande électronique, </w:t>
      </w:r>
      <w:r w:rsidR="008714B1">
        <w:rPr>
          <w:rFonts w:ascii="Arial" w:hAnsi="Arial"/>
          <w:lang w:val="fr-BE"/>
        </w:rPr>
        <w:t>la vanne</w:t>
      </w:r>
      <w:r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516BD24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794691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>
        <w:rPr>
          <w:rFonts w:ascii="Arial" w:hAnsi="Arial"/>
          <w:lang w:val="fr-BE"/>
        </w:rPr>
        <w:t xml:space="preserve">murale </w:t>
      </w:r>
      <w:r w:rsidR="00794691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714B1" w14:paraId="57ED0258" w14:textId="77777777" w:rsidTr="00145383">
        <w:tc>
          <w:tcPr>
            <w:tcW w:w="9663" w:type="dxa"/>
          </w:tcPr>
          <w:p w14:paraId="31990F4E" w14:textId="494D2020" w:rsidR="00145383" w:rsidRPr="008671A7" w:rsidRDefault="00794691" w:rsidP="00145383">
            <w:pPr>
              <w:rPr>
                <w:lang w:val="fr-BE"/>
              </w:rPr>
            </w:pPr>
            <w:r>
              <w:rPr>
                <w:rFonts w:ascii="Arial" w:hAnsi="Arial"/>
                <w:lang w:val="fr-BE"/>
              </w:rPr>
              <w:t>L</w:t>
            </w:r>
            <w:r w:rsidR="008671A7" w:rsidRPr="008671A7">
              <w:rPr>
                <w:rFonts w:ascii="Arial" w:hAnsi="Arial"/>
                <w:lang w:val="fr-BE"/>
              </w:rPr>
              <w:t>a plaque</w:t>
            </w:r>
            <w:r w:rsidR="00145383" w:rsidRPr="008671A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murale carrée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  <w:r>
              <w:rPr>
                <w:rFonts w:ascii="Arial" w:hAnsi="Arial"/>
                <w:lang w:val="fr-BE"/>
              </w:rPr>
              <w:t xml:space="preserve"> x 8 cm</w:t>
            </w:r>
          </w:p>
        </w:tc>
      </w:tr>
      <w:tr w:rsidR="00145383" w:rsidRPr="008714B1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63F56" w:rsidRPr="00A75548" w14:paraId="0308E545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2AD98638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75036D3" wp14:editId="2B53FD52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5FEDCD2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29F3E4" wp14:editId="747E5CDC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D6A5342" w14:textId="77777777" w:rsidR="00F63F56" w:rsidRDefault="00F63F56" w:rsidP="00C43FE0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79E06" w14:textId="77777777" w:rsidR="00F30371" w:rsidRDefault="00F30371">
      <w:r>
        <w:separator/>
      </w:r>
    </w:p>
  </w:endnote>
  <w:endnote w:type="continuationSeparator" w:id="0">
    <w:p w14:paraId="57FE751A" w14:textId="77777777" w:rsidR="00F30371" w:rsidRDefault="00F3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2DABF" w14:textId="77777777" w:rsidR="00F30371" w:rsidRDefault="00F30371">
      <w:r>
        <w:separator/>
      </w:r>
    </w:p>
  </w:footnote>
  <w:footnote w:type="continuationSeparator" w:id="0">
    <w:p w14:paraId="4AE4F9CC" w14:textId="77777777" w:rsidR="00F30371" w:rsidRDefault="00F3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1670CBBF" w:rsidR="00E43D97" w:rsidRPr="00A754BC" w:rsidRDefault="00A609F8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A754BC">
      <w:rPr>
        <w:rFonts w:ascii="Arial" w:hAnsi="Arial"/>
        <w:b/>
        <w:lang w:val="fr-BE"/>
      </w:rPr>
      <w:t xml:space="preserve">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8714B1">
      <w:rPr>
        <w:rFonts w:ascii="Arial" w:hAnsi="Arial"/>
        <w:b/>
        <w:lang w:val="fr-BE"/>
      </w:rPr>
      <w:t>sans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="00D35287"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691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4B1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96E16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9F8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371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3F5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A316C-BE67-4B83-87B3-19875A591570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BA9A68-D726-405D-BAB2-6A394D31502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312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2023-12-22T08:40:00Z</dcterms:created>
  <dcterms:modified xsi:type="dcterms:W3CDTF">2023-12-22T08:40:00Z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